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/>
          <w:b/>
          <w:bCs/>
          <w:caps w:val="false"/>
          <w:smallCaps w:val="false"/>
          <w:color w:val="000000"/>
          <w:spacing w:val="0"/>
          <w:sz w:val="22"/>
          <w:szCs w:val="22"/>
        </w:rPr>
        <w:t>№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>07-01/138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МНН – ПРОГЕСТЕРОН"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0744200000221010306)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МНН – ПРОГЕСТЕРОН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212462902149046320100100500530000244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256 956,00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Борисенко Ирина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EA-145336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14:59:39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EA-145416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16:26:34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8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EA-145336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EA-145336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Дарицын Александр Владимирович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EA-145336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Цыбулькин Евгений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EA-145336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Сидельцева Ольга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EA-145336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Борисенко Ирина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EA-145416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EA-145416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Дарицын Александр Владимирович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EA-145416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Цыбулькин Евгений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EA-145416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Сидельцева Ольга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EA-145416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Борисенко Ирина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05" w:type="dxa"/>
        <w:jc w:val="left"/>
        <w:tblInd w:w="1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5"/>
        <w:gridCol w:w="7979"/>
      </w:tblGrid>
      <w:tr>
        <w:trPr>
          <w:trHeight w:val="1144" w:hRule="atLeast"/>
        </w:trPr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auto" w:line="240"/>
              <w:ind w:left="0" w:right="0" w:hanging="0"/>
              <w:jc w:val="both"/>
              <w:rPr/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sz w:val="20"/>
                  <w:szCs w:val="20"/>
                  <w:lang w:eastAsia="en-US"/>
                </w:rPr>
                <w:t>ст. 14</w:t>
              </w:r>
            </w:hyperlink>
            <w:r>
              <w:rPr>
                <w:rFonts w:eastAsia="Calibri"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>
          <w:trHeight w:val="352" w:hRule="atLeast"/>
        </w:trPr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76"/>
              <w:ind w:left="0" w:right="0" w:firstLine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en-US"/>
              </w:rPr>
              <w:t>EA-145336</w:t>
            </w:r>
          </w:p>
        </w:tc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>Содержит</w:t>
            </w:r>
          </w:p>
        </w:tc>
      </w:tr>
      <w:tr>
        <w:trPr>
          <w:trHeight w:val="352" w:hRule="atLeast"/>
        </w:trPr>
        <w:tc>
          <w:tcPr>
            <w:tcW w:w="22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widowControl w:val="false"/>
              <w:tabs>
                <w:tab w:val="clear" w:pos="708"/>
              </w:tabs>
              <w:spacing w:lineRule="auto" w:line="276"/>
              <w:ind w:left="0" w:right="0" w:firstLine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en-US"/>
              </w:rPr>
              <w:t>EA-145416</w:t>
            </w:r>
          </w:p>
        </w:tc>
        <w:tc>
          <w:tcPr>
            <w:tcW w:w="7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spacing w:lineRule="auto" w:line="240" w:before="0" w:after="0"/>
        <w:ind w:left="0" w:right="0" w:hanging="0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br/>
      </w:r>
      <w:r>
        <w:rPr>
          <w:rFonts w:eastAsia="Times New Roman" w:cs="Times New Roman"/>
          <w:b w:val="false"/>
          <w:bCs w:val="false"/>
          <w:sz w:val="20"/>
          <w:szCs w:val="20"/>
          <w:lang w:val="ru-RU"/>
        </w:rPr>
        <w:t xml:space="preserve">Члены аукционной комиссии, присутствующие на заседании: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Style26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paragraph" w:styleId="Style41">
    <w:name w:val="Style4"/>
    <w:basedOn w:val="Normal"/>
    <w:qFormat/>
    <w:pPr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Application>LibreOffice/7.2.4.1$Windows_X86_64 LibreOffice_project/27d75539669ac387bb498e35313b970b7fe9c4f9</Application>
  <AppVersion>15.0000</AppVersion>
  <Pages>3</Pages>
  <Words>369</Words>
  <Characters>2865</Characters>
  <CharactersWithSpaces>3135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2022-01-17T15:36:44Z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