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AD1" w:rsidRDefault="00D72F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B4AD1" w:rsidRDefault="00D72FFC">
      <w:pPr>
        <w:ind w:firstLine="567"/>
        <w:jc w:val="center"/>
      </w:pPr>
      <w:r w:rsidRPr="00D72FFC">
        <w:rPr>
          <w:rFonts w:eastAsia="Times New Roman"/>
          <w:b/>
          <w:bCs/>
          <w:sz w:val="20"/>
          <w:szCs w:val="20"/>
        </w:rPr>
        <w:t>"Поставка №192 лекарственных сре</w:t>
      </w:r>
      <w:proofErr w:type="gramStart"/>
      <w:r w:rsidRPr="00D72FF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72FF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B4AD1" w:rsidRDefault="00D72FFC">
      <w:pPr>
        <w:ind w:firstLine="567"/>
        <w:jc w:val="center"/>
      </w:pPr>
      <w:r w:rsidRPr="00D72F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2FFC">
        <w:rPr>
          <w:rFonts w:eastAsia="Times New Roman"/>
          <w:b/>
          <w:bCs/>
          <w:sz w:val="20"/>
          <w:szCs w:val="20"/>
        </w:rPr>
        <w:t xml:space="preserve"> 0372200047721000820) </w:t>
      </w:r>
    </w:p>
    <w:p w:rsidR="009B4AD1" w:rsidRPr="00D72FFC" w:rsidRDefault="009B4AD1">
      <w:pPr>
        <w:ind w:firstLine="567"/>
        <w:jc w:val="center"/>
        <w:rPr>
          <w:sz w:val="14"/>
          <w:szCs w:val="20"/>
        </w:rPr>
      </w:pPr>
    </w:p>
    <w:p w:rsidR="009B4AD1" w:rsidRDefault="00D72FFC">
      <w:pPr>
        <w:ind w:firstLine="567"/>
        <w:jc w:val="right"/>
      </w:pPr>
      <w:r w:rsidRPr="00D72FFC">
        <w:rPr>
          <w:rFonts w:eastAsia="Times New Roman"/>
          <w:sz w:val="20"/>
          <w:szCs w:val="20"/>
        </w:rPr>
        <w:t>19.01.22 10:53:07 (</w:t>
      </w:r>
      <w:r>
        <w:rPr>
          <w:rFonts w:eastAsia="Times New Roman"/>
          <w:sz w:val="20"/>
          <w:szCs w:val="20"/>
          <w:lang w:val="en-US"/>
        </w:rPr>
        <w:t>MSK</w:t>
      </w:r>
      <w:r w:rsidRPr="00D72FFC">
        <w:rPr>
          <w:rFonts w:eastAsia="Times New Roman"/>
          <w:sz w:val="20"/>
          <w:szCs w:val="20"/>
        </w:rPr>
        <w:t>+00:00)</w:t>
      </w:r>
    </w:p>
    <w:p w:rsidR="009B4AD1" w:rsidRPr="00D72FFC" w:rsidRDefault="009B4AD1">
      <w:pPr>
        <w:ind w:firstLine="567"/>
        <w:rPr>
          <w:rFonts w:eastAsia="Times New Roman"/>
          <w:sz w:val="14"/>
          <w:szCs w:val="20"/>
        </w:rPr>
      </w:pPr>
    </w:p>
    <w:p w:rsidR="009B4AD1" w:rsidRDefault="00D72FFC">
      <w:r>
        <w:rPr>
          <w:rFonts w:eastAsia="Times New Roman"/>
          <w:sz w:val="20"/>
          <w:szCs w:val="20"/>
        </w:rPr>
        <w:t>Организатор</w:t>
      </w:r>
      <w:r w:rsidRPr="00D7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2FFC">
        <w:rPr>
          <w:rFonts w:eastAsia="Times New Roman"/>
          <w:sz w:val="20"/>
          <w:szCs w:val="20"/>
        </w:rPr>
        <w:t xml:space="preserve">: </w:t>
      </w:r>
      <w:r w:rsidRPr="00D72FF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r w:rsidRPr="00D72FF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Pr="00D72FFC" w:rsidRDefault="00D72FFC" w:rsidP="00D72F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72F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2FFC">
        <w:rPr>
          <w:rFonts w:eastAsia="Times New Roman"/>
          <w:sz w:val="20"/>
          <w:szCs w:val="20"/>
        </w:rPr>
        <w:t xml:space="preserve">: </w:t>
      </w:r>
      <w:r w:rsidRPr="00D72FFC">
        <w:rPr>
          <w:rFonts w:eastAsia="Times New Roman"/>
          <w:b/>
          <w:sz w:val="20"/>
          <w:szCs w:val="20"/>
        </w:rPr>
        <w:t>Поставка №192 лекарственных сре</w:t>
      </w:r>
      <w:proofErr w:type="gramStart"/>
      <w:r w:rsidRPr="00D72FFC">
        <w:rPr>
          <w:rFonts w:eastAsia="Times New Roman"/>
          <w:b/>
          <w:sz w:val="20"/>
          <w:szCs w:val="20"/>
        </w:rPr>
        <w:t>дств дл</w:t>
      </w:r>
      <w:proofErr w:type="gramEnd"/>
      <w:r w:rsidRPr="00D72FFC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9B4AD1" w:rsidRPr="00D72FFC" w:rsidRDefault="009B4AD1" w:rsidP="00D72FFC">
      <w:pPr>
        <w:jc w:val="both"/>
        <w:rPr>
          <w:rFonts w:eastAsia="Times New Roman"/>
          <w:b/>
          <w:sz w:val="14"/>
          <w:szCs w:val="20"/>
        </w:rPr>
      </w:pPr>
    </w:p>
    <w:p w:rsidR="009B4AD1" w:rsidRPr="00D72FFC" w:rsidRDefault="00D72FFC" w:rsidP="00D72FFC">
      <w:pPr>
        <w:jc w:val="both"/>
        <w:rPr>
          <w:b/>
        </w:rPr>
      </w:pPr>
      <w:r w:rsidRPr="00D72FFC">
        <w:rPr>
          <w:rFonts w:eastAsia="Times New Roman"/>
          <w:b/>
          <w:sz w:val="20"/>
          <w:szCs w:val="20"/>
        </w:rPr>
        <w:t>Начальная (максимальная) цена контракта: 2 840 400,00 руб.</w:t>
      </w:r>
    </w:p>
    <w:p w:rsidR="009B4AD1" w:rsidRPr="00D72FFC" w:rsidRDefault="009B4AD1">
      <w:pPr>
        <w:rPr>
          <w:rFonts w:eastAsia="Times New Roman"/>
          <w:sz w:val="14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9B4AD1" w:rsidRPr="00D72FFC" w:rsidTr="00D72FFC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B4AD1" w:rsidRPr="00D72FFC" w:rsidRDefault="00D72FFC">
            <w:pPr>
              <w:pStyle w:val="af8"/>
              <w:rPr>
                <w:sz w:val="14"/>
              </w:rPr>
            </w:pPr>
            <w:proofErr w:type="spellStart"/>
            <w:r w:rsidRPr="00D72FF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B4AD1" w:rsidRPr="00D72FF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r w:rsidRPr="00D72FF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зак</w:t>
                  </w:r>
                  <w:r w:rsidRPr="00D72FFC">
                    <w:rPr>
                      <w:sz w:val="14"/>
                      <w:szCs w:val="20"/>
                      <w:lang w:val="en-US"/>
                    </w:rPr>
                    <w:t>она</w:t>
                  </w:r>
                  <w:proofErr w:type="spellEnd"/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r w:rsidRPr="00D72FF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72FF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72FF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D72FFC">
                    <w:rPr>
                      <w:sz w:val="14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72FF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72FF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D72FFC">
                    <w:rPr>
                      <w:sz w:val="14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72FFC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D72FFC">
                    <w:rPr>
                      <w:sz w:val="14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D72FFC">
                    <w:rPr>
                      <w:sz w:val="14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72FF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D72FFC">
                    <w:rPr>
                      <w:sz w:val="14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D72FFC">
                    <w:rPr>
                      <w:sz w:val="14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B4AD1" w:rsidRPr="00D72FFC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r w:rsidRPr="00D72FF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D72FFC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r w:rsidRPr="00D72FF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72FF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9B4AD1" w:rsidRPr="00D72FFC" w:rsidRDefault="009B4AD1">
            <w:pPr>
              <w:pStyle w:val="af8"/>
              <w:rPr>
                <w:sz w:val="14"/>
                <w:szCs w:val="20"/>
              </w:rPr>
            </w:pPr>
          </w:p>
        </w:tc>
      </w:tr>
      <w:tr w:rsidR="009B4AD1" w:rsidRPr="00D72FFC" w:rsidTr="00D72FFC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B4AD1" w:rsidRPr="00D72FFC" w:rsidRDefault="00D72FFC">
            <w:pPr>
              <w:pStyle w:val="af8"/>
              <w:rPr>
                <w:sz w:val="14"/>
              </w:rPr>
            </w:pPr>
            <w:proofErr w:type="spellStart"/>
            <w:r w:rsidRPr="00D72FF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9B4AD1" w:rsidRPr="00D72FFC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r w:rsidRPr="00D72FF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D72FF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B4AD1" w:rsidRPr="00D72FFC" w:rsidRDefault="009B4AD1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9B4AD1" w:rsidRPr="00D72FFC" w:rsidTr="00D72FFC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B4AD1" w:rsidRPr="00D72FFC" w:rsidRDefault="00D72FFC">
            <w:pPr>
              <w:pStyle w:val="af8"/>
              <w:rPr>
                <w:sz w:val="14"/>
              </w:rPr>
            </w:pPr>
            <w:proofErr w:type="spellStart"/>
            <w:r w:rsidRPr="00D72FF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9B4AD1" w:rsidRPr="00D72FFC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9B4AD1" w:rsidRPr="00D72FFC" w:rsidRDefault="00D72FFC">
                  <w:pPr>
                    <w:jc w:val="both"/>
                    <w:rPr>
                      <w:sz w:val="14"/>
                    </w:rPr>
                  </w:pPr>
                  <w:r w:rsidRPr="00D72FF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D72FF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B4AD1" w:rsidRPr="00D72FFC" w:rsidRDefault="009B4AD1">
            <w:pPr>
              <w:pStyle w:val="af8"/>
              <w:rPr>
                <w:sz w:val="14"/>
                <w:szCs w:val="20"/>
              </w:rPr>
            </w:pPr>
          </w:p>
        </w:tc>
      </w:tr>
    </w:tbl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B4AD1">
        <w:tc>
          <w:tcPr>
            <w:tcW w:w="4961" w:type="dxa"/>
            <w:shd w:val="clear" w:color="auto" w:fill="auto"/>
          </w:tcPr>
          <w:p w:rsidR="009B4AD1" w:rsidRDefault="00D72F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B4AD1" w:rsidRDefault="00D72FF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B4AD1">
        <w:tc>
          <w:tcPr>
            <w:tcW w:w="4961" w:type="dxa"/>
            <w:shd w:val="clear" w:color="auto" w:fill="auto"/>
          </w:tcPr>
          <w:p w:rsidR="009B4AD1" w:rsidRDefault="00D72F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B4AD1" w:rsidRDefault="00D72FF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B4AD1">
        <w:tc>
          <w:tcPr>
            <w:tcW w:w="4961" w:type="dxa"/>
            <w:shd w:val="clear" w:color="auto" w:fill="auto"/>
          </w:tcPr>
          <w:p w:rsidR="009B4AD1" w:rsidRDefault="00D72F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B4AD1" w:rsidRDefault="00D72FF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9B4AD1" w:rsidRPr="00D72FFC" w:rsidRDefault="009B4AD1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</w:t>
            </w:r>
            <w:r>
              <w:rPr>
                <w:rFonts w:eastAsia="Times New Roman"/>
                <w:sz w:val="20"/>
                <w:szCs w:val="20"/>
              </w:rPr>
              <w:t>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EA-143503, дата и время подачи заявки: 04.01.22 08:31:11 (MSK+00:00)</w:t>
            </w:r>
          </w:p>
        </w:tc>
      </w:tr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EA-144693, дата и время подачи заявки: 11.01.22 18:54:17 (MSK+00:00)</w:t>
            </w:r>
          </w:p>
        </w:tc>
      </w:tr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EA-145292, дата и время подачи заявки: 13.01.22 14:13:31 (MSK+00:00)</w:t>
            </w:r>
          </w:p>
        </w:tc>
      </w:tr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EA-145664, дата и</w:t>
            </w:r>
            <w:r>
              <w:rPr>
                <w:rFonts w:eastAsia="Times New Roman"/>
                <w:sz w:val="20"/>
                <w:szCs w:val="20"/>
              </w:rPr>
              <w:t xml:space="preserve"> время подачи заявки: 14.01.22 11:00:31 (MSK+00:00)</w:t>
            </w:r>
          </w:p>
        </w:tc>
      </w:tr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EA-145851, дата и время подачи заявки: 17.01.22 10:07:30 (MSK+00:00)</w:t>
            </w:r>
          </w:p>
        </w:tc>
      </w:tr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EA-145862, дата и время подачи заявки: 17.01.22 11:48:57 (MSK+00:00)</w:t>
            </w:r>
          </w:p>
        </w:tc>
      </w:tr>
    </w:tbl>
    <w:p w:rsidR="009B4AD1" w:rsidRPr="00D72FFC" w:rsidRDefault="009B4AD1">
      <w:pPr>
        <w:rPr>
          <w:rFonts w:eastAsia="Times New Roman"/>
          <w:sz w:val="12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B4AD1">
        <w:tc>
          <w:tcPr>
            <w:tcW w:w="9922" w:type="dxa"/>
            <w:shd w:val="clear" w:color="auto" w:fill="auto"/>
          </w:tcPr>
          <w:p w:rsidR="009B4AD1" w:rsidRDefault="00D72F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B4A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 xml:space="preserve">1 </w:t>
            </w:r>
            <w:r w:rsidRPr="00D72FFC">
              <w:rPr>
                <w:sz w:val="18"/>
                <w:szCs w:val="18"/>
              </w:rPr>
              <w:t>Идентификационный номер заявки: EA-143503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Решение</w:t>
            </w:r>
            <w:r w:rsidRPr="00D72FFC">
              <w:rPr>
                <w:sz w:val="18"/>
                <w:szCs w:val="18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B4AD1" w:rsidRPr="00D72FFC" w:rsidRDefault="00D72FFC" w:rsidP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1. Степанова Людмила Николаевна: Участник закупки ДОПУСКАЕТСЯ к учас</w:t>
            </w:r>
            <w:r w:rsidRPr="00D72FFC">
              <w:rPr>
                <w:sz w:val="18"/>
                <w:szCs w:val="18"/>
              </w:rPr>
              <w:t>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3. Журавлева Светлана Николаевна: Участник закупки ДОПУСКАЕТСЯ к участию в э</w:t>
            </w:r>
            <w:r w:rsidRPr="00D72FFC">
              <w:rPr>
                <w:sz w:val="18"/>
                <w:szCs w:val="18"/>
              </w:rPr>
              <w:t>лектронном аукционе и признается его участником</w:t>
            </w:r>
          </w:p>
        </w:tc>
      </w:tr>
      <w:tr w:rsidR="009B4A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lastRenderedPageBreak/>
              <w:t>2 Идентификационный номер заявки: EA-144693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Решение</w:t>
            </w:r>
            <w:r w:rsidRPr="00D72FFC">
              <w:rPr>
                <w:sz w:val="18"/>
                <w:szCs w:val="18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B4AD1" w:rsidRPr="00D72FFC" w:rsidRDefault="00D72FFC" w:rsidP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1. Степанова Люд</w:t>
            </w:r>
            <w:r w:rsidRPr="00D72FFC">
              <w:rPr>
                <w:sz w:val="18"/>
                <w:szCs w:val="18"/>
              </w:rPr>
              <w:t>мила Николаевна: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3. Журавлева Светлана Ни</w:t>
            </w:r>
            <w:r w:rsidRPr="00D72FFC">
              <w:rPr>
                <w:sz w:val="18"/>
                <w:szCs w:val="18"/>
              </w:rPr>
              <w:t>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9B4A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3 Идентификационный номер заявки: EA-145292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Решение</w:t>
            </w:r>
            <w:r w:rsidRPr="00D72FFC">
              <w:rPr>
                <w:sz w:val="18"/>
                <w:szCs w:val="18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 xml:space="preserve">Сведения о </w:t>
            </w:r>
            <w:r w:rsidRPr="00D72FFC">
              <w:rPr>
                <w:sz w:val="18"/>
                <w:szCs w:val="18"/>
              </w:rPr>
              <w:t>решении членов аукционной комиссии:</w:t>
            </w:r>
          </w:p>
          <w:p w:rsidR="009B4AD1" w:rsidRPr="00D72FFC" w:rsidRDefault="00D72FFC" w:rsidP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 w:rsidRPr="00D72FFC">
              <w:rPr>
                <w:sz w:val="18"/>
                <w:szCs w:val="18"/>
              </w:rPr>
              <w:t>и признается его участником</w:t>
            </w:r>
            <w:r w:rsidRPr="00D72FFC">
              <w:rPr>
                <w:sz w:val="18"/>
                <w:szCs w:val="18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9B4A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4 Идентификационный номер заявки: EA-145664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Решение</w:t>
            </w:r>
            <w:r w:rsidRPr="00D72FFC">
              <w:rPr>
                <w:sz w:val="18"/>
                <w:szCs w:val="18"/>
              </w:rPr>
              <w:t xml:space="preserve">: Участник закупки ДОПУСКАЕТСЯ к участию в </w:t>
            </w:r>
            <w:r w:rsidRPr="00D72FFC">
              <w:rPr>
                <w:sz w:val="18"/>
                <w:szCs w:val="18"/>
              </w:rPr>
              <w:t>электронном аукционе и признается его участником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B4AD1" w:rsidRPr="00D72FFC" w:rsidRDefault="00D72FFC" w:rsidP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2. Клюквина Татьяна Александровна: Уч</w:t>
            </w:r>
            <w:r w:rsidRPr="00D72FFC">
              <w:rPr>
                <w:sz w:val="18"/>
                <w:szCs w:val="18"/>
              </w:rPr>
              <w:t>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9B4A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5 Идентификационный номер заявки: EA-14585</w:t>
            </w:r>
            <w:r w:rsidRPr="00D72FFC">
              <w:rPr>
                <w:sz w:val="18"/>
                <w:szCs w:val="18"/>
              </w:rPr>
              <w:t>1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Решение</w:t>
            </w:r>
            <w:r w:rsidRPr="00D72FFC">
              <w:rPr>
                <w:sz w:val="18"/>
                <w:szCs w:val="18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B4AD1" w:rsidRPr="00D72FFC" w:rsidRDefault="00D72FFC" w:rsidP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 xml:space="preserve">1. Степанова Людмила Николаевна: Участник закупки ДОПУСКАЕТСЯ к участию в электронном аукционе и признается </w:t>
            </w:r>
            <w:r w:rsidRPr="00D72FFC">
              <w:rPr>
                <w:sz w:val="18"/>
                <w:szCs w:val="18"/>
              </w:rPr>
              <w:t>его участником</w:t>
            </w:r>
            <w:r w:rsidRPr="00D72FFC">
              <w:rPr>
                <w:sz w:val="18"/>
                <w:szCs w:val="18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</w:t>
            </w:r>
            <w:r w:rsidRPr="00D72FFC">
              <w:rPr>
                <w:sz w:val="18"/>
                <w:szCs w:val="18"/>
              </w:rPr>
              <w:t>стником</w:t>
            </w:r>
          </w:p>
        </w:tc>
      </w:tr>
      <w:tr w:rsidR="009B4A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6 Идентификационный номер заявки: EA-145862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Решение</w:t>
            </w:r>
            <w:r w:rsidRPr="00D72FFC">
              <w:rPr>
                <w:sz w:val="18"/>
                <w:szCs w:val="18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B4AD1" w:rsidRPr="00D72FFC" w:rsidRDefault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9B4AD1" w:rsidRPr="00D72FFC" w:rsidRDefault="00D72FFC" w:rsidP="00D72FFC">
            <w:pPr>
              <w:ind w:left="221"/>
              <w:rPr>
                <w:sz w:val="18"/>
                <w:szCs w:val="18"/>
              </w:rPr>
            </w:pPr>
            <w:r w:rsidRPr="00D72FFC">
              <w:rPr>
                <w:sz w:val="18"/>
                <w:szCs w:val="18"/>
              </w:rPr>
              <w:t>1. Степанова Людмила Николаевна: Участник закупки ДОПУСК</w:t>
            </w:r>
            <w:r w:rsidRPr="00D72FFC">
              <w:rPr>
                <w:sz w:val="18"/>
                <w:szCs w:val="18"/>
              </w:rPr>
              <w:t>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 w:rsidRPr="00D72FFC">
              <w:rPr>
                <w:sz w:val="18"/>
                <w:szCs w:val="18"/>
              </w:rPr>
              <w:br/>
              <w:t>3. Журавлева Светлана Николаевна: Участник закупки ДОПУСКАЕТСЯ к</w:t>
            </w:r>
            <w:r w:rsidRPr="00D72FFC">
              <w:rPr>
                <w:sz w:val="18"/>
                <w:szCs w:val="18"/>
              </w:rPr>
              <w:t xml:space="preserve"> участию в электронном аукционе и признается его участником</w:t>
            </w:r>
          </w:p>
        </w:tc>
      </w:tr>
    </w:tbl>
    <w:p w:rsidR="009B4AD1" w:rsidRPr="00D72FFC" w:rsidRDefault="009B4AD1">
      <w:pPr>
        <w:rPr>
          <w:sz w:val="14"/>
          <w:szCs w:val="20"/>
        </w:rPr>
      </w:pPr>
    </w:p>
    <w:p w:rsidR="009B4AD1" w:rsidRDefault="00D72FF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B4AD1">
        <w:tc>
          <w:tcPr>
            <w:tcW w:w="9922" w:type="dxa"/>
            <w:shd w:val="clear" w:color="auto" w:fill="auto"/>
          </w:tcPr>
          <w:p w:rsidR="009B4AD1" w:rsidRDefault="00D72FFC">
            <w:r>
              <w:rPr>
                <w:sz w:val="20"/>
                <w:szCs w:val="20"/>
                <w:lang w:val="en-US"/>
              </w:rPr>
              <w:t>EA-145862</w:t>
            </w:r>
          </w:p>
        </w:tc>
      </w:tr>
    </w:tbl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B4AD1" w:rsidRPr="00D72FFC" w:rsidRDefault="009B4AD1">
      <w:pPr>
        <w:rPr>
          <w:rFonts w:eastAsia="Times New Roman"/>
          <w:sz w:val="14"/>
          <w:szCs w:val="20"/>
        </w:rPr>
      </w:pPr>
    </w:p>
    <w:p w:rsidR="009B4AD1" w:rsidRDefault="00D72FF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B4AD1" w:rsidRPr="00D72FFC" w:rsidRDefault="009B4AD1">
      <w:pPr>
        <w:rPr>
          <w:rFonts w:eastAsia="Times New Roman"/>
          <w:sz w:val="14"/>
          <w:szCs w:val="20"/>
        </w:rPr>
      </w:pPr>
      <w:bookmarkStart w:id="2" w:name="_GoBack"/>
      <w:bookmarkEnd w:id="2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B4AD1">
        <w:tc>
          <w:tcPr>
            <w:tcW w:w="3307" w:type="dxa"/>
            <w:shd w:val="clear" w:color="auto" w:fill="auto"/>
            <w:vAlign w:val="bottom"/>
          </w:tcPr>
          <w:p w:rsidR="009B4AD1" w:rsidRDefault="00D72F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B4AD1" w:rsidRDefault="009B4A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B4AD1" w:rsidRDefault="00D72FF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B4AD1">
        <w:tc>
          <w:tcPr>
            <w:tcW w:w="3307" w:type="dxa"/>
            <w:shd w:val="clear" w:color="auto" w:fill="auto"/>
            <w:vAlign w:val="bottom"/>
          </w:tcPr>
          <w:p w:rsidR="009B4AD1" w:rsidRDefault="00D72F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B4AD1" w:rsidRDefault="009B4A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B4AD1" w:rsidRDefault="00D72FF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B4AD1">
        <w:tc>
          <w:tcPr>
            <w:tcW w:w="3307" w:type="dxa"/>
            <w:shd w:val="clear" w:color="auto" w:fill="auto"/>
            <w:vAlign w:val="bottom"/>
          </w:tcPr>
          <w:p w:rsidR="009B4AD1" w:rsidRDefault="00D72FF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B4AD1" w:rsidRDefault="009B4AD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B4AD1" w:rsidRDefault="00D72FFC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72FFC"/>
    <w:sectPr w:rsidR="00000000" w:rsidSect="00D72FFC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72FFC">
      <w:r>
        <w:separator/>
      </w:r>
    </w:p>
  </w:endnote>
  <w:endnote w:type="continuationSeparator" w:id="0">
    <w:p w:rsidR="00000000" w:rsidRDefault="00D7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AD1" w:rsidRDefault="009B4AD1">
    <w:pPr>
      <w:jc w:val="both"/>
    </w:pPr>
  </w:p>
  <w:p w:rsidR="009B4AD1" w:rsidRDefault="009B4AD1">
    <w:pPr>
      <w:pStyle w:val="afd"/>
    </w:pPr>
  </w:p>
  <w:p w:rsidR="009B4AD1" w:rsidRDefault="009B4AD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AD1" w:rsidRDefault="009B4AD1"/>
  </w:footnote>
  <w:footnote w:type="continuationSeparator" w:id="0">
    <w:p w:rsidR="009B4AD1" w:rsidRDefault="00D72FFC">
      <w:r>
        <w:continuationSeparator/>
      </w:r>
    </w:p>
  </w:footnote>
  <w:footnote w:id="1">
    <w:p w:rsidR="009B4AD1" w:rsidRDefault="00D72FFC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AD1"/>
    <w:rsid w:val="009B4AD1"/>
    <w:rsid w:val="00D7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ZXQziV9vzwPhHRmNjggeedubEDvoMggCTqgCpt++Jms=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H/vniiFUUTxapuLjY9KmWxW3TQnzO5TScarwJBmGu84=</DigestValue>
    </Reference>
  </SignedInfo>
  <SignatureValue>s+qO1hVvTzHcw7WG/n92BZm+O2/UM+qs2SmqSJnvYrGe6VROjt0QxYMwKRMdM+hc
OlH1+kgNfOfMdaqFvPmScw==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btDJBckFQtCjUOO7W/uyg2U20JI=</DigestValue>
      </Reference>
      <Reference URI="/word/endnotes.xml?ContentType=application/vnd.openxmlformats-officedocument.wordprocessingml.endnotes+xml">
        <DigestMethod Algorithm="http://www.w3.org/2000/09/xmldsig#sha1"/>
        <DigestValue>OQ13YIBsGnw5hX/bACLTZuS6nGw=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yo+utDMdGIRy5a8eDS3sOHMTBhM=</DigestValue>
      </Reference>
      <Reference URI="/word/footnotes.xml?ContentType=application/vnd.openxmlformats-officedocument.wordprocessingml.footnotes+xml">
        <DigestMethod Algorithm="http://www.w3.org/2000/09/xmldsig#sha1"/>
        <DigestValue>KSmVEVYEF2FwsRVFjM25LWoFeHA=</DigestValue>
      </Reference>
      <Reference URI="/word/settings.xml?ContentType=application/vnd.openxmlformats-officedocument.wordprocessingml.settings+xml">
        <DigestMethod Algorithm="http://www.w3.org/2000/09/xmldsig#sha1"/>
        <DigestValue>iF5MCBpLCS0gPsgKQdSSdrOzEkE=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2022-01-19T07:54:39Z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2022-01-19T07:54:39Z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Z4fuKuB6RADomaLyYAvS4a0Otv42JAXrhRCREfo0mGk=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k79iGcZuX+oYnh+wMMPR45m6OrCwe/1ohcMmd7eLS8w=</DigestValue>
    </Reference>
  </SignedInfo>
  <SignatureValue>1aNh3fDST+Gwd86pcptrgEss9ODedFhQpuxrwh8sOIYZ9Og5JWDde5mWXPl8tmgC
aEsYKW8CqEYCkOk7NoChAQ==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btDJBckFQtCjUOO7W/uyg2U20JI=</DigestValue>
      </Reference>
      <Reference URI="/word/endnotes.xml?ContentType=application/vnd.openxmlformats-officedocument.wordprocessingml.endnotes+xml">
        <DigestMethod Algorithm="http://www.w3.org/2000/09/xmldsig#sha1"/>
        <DigestValue>OQ13YIBsGnw5hX/bACLTZuS6nGw=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yo+utDMdGIRy5a8eDS3sOHMTBhM=</DigestValue>
      </Reference>
      <Reference URI="/word/footnotes.xml?ContentType=application/vnd.openxmlformats-officedocument.wordprocessingml.footnotes+xml">
        <DigestMethod Algorithm="http://www.w3.org/2000/09/xmldsig#sha1"/>
        <DigestValue>KSmVEVYEF2FwsRVFjM25LWoFeHA=</DigestValue>
      </Reference>
      <Reference URI="/word/settings.xml?ContentType=application/vnd.openxmlformats-officedocument.wordprocessingml.settings+xml">
        <DigestMethod Algorithm="http://www.w3.org/2000/09/xmldsig#sha1"/>
        <DigestValue>iF5MCBpLCS0gPsgKQdSSdrOzEkE=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2022-01-19T07:55:00Z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2022-01-19T07:55:00Z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kvjBL1RwsthxUPVjyyXaCnIkSGUbCgfOwwiNrKk6vPQ=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pUg+yyw5g3f8FIG5odh8b/MsCOyikvgx91tUmeJu4Yc=</DigestValue>
    </Reference>
  </SignedInfo>
  <SignatureValue>vXOWvMuQmGPBPBAWdCF57eIUSYVZVxGKrwd3Pn+m9JUsJARV1aDmfTbO92imN6xo
N6z5+Li/2pk1MY8NwQmK3Q==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btDJBckFQtCjUOO7W/uyg2U20JI=</DigestValue>
      </Reference>
      <Reference URI="/word/endnotes.xml?ContentType=application/vnd.openxmlformats-officedocument.wordprocessingml.endnotes+xml">
        <DigestMethod Algorithm="http://www.w3.org/2000/09/xmldsig#sha1"/>
        <DigestValue>OQ13YIBsGnw5hX/bACLTZuS6nGw=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yo+utDMdGIRy5a8eDS3sOHMTBhM=</DigestValue>
      </Reference>
      <Reference URI="/word/footnotes.xml?ContentType=application/vnd.openxmlformats-officedocument.wordprocessingml.footnotes+xml">
        <DigestMethod Algorithm="http://www.w3.org/2000/09/xmldsig#sha1"/>
        <DigestValue>KSmVEVYEF2FwsRVFjM25LWoFeHA=</DigestValue>
      </Reference>
      <Reference URI="/word/settings.xml?ContentType=application/vnd.openxmlformats-officedocument.wordprocessingml.settings+xml">
        <DigestMethod Algorithm="http://www.w3.org/2000/09/xmldsig#sha1"/>
        <DigestValue>iF5MCBpLCS0gPsgKQdSSdrOzEkE=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2022-01-19T07:55:24Z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2022-01-19T07:55:24Z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2022-01-19T07:54:00Z</cp:lastPrinted>
  <dcterms:created xsi:type="dcterms:W3CDTF">2019-08-30T06:12:00Z</dcterms:created>
  <dcterms:modified xsi:type="dcterms:W3CDTF">2022-01-19T07:54:00Z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