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C8F" w:rsidRDefault="00C00B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AC0C8F" w:rsidRDefault="00C00B9E">
      <w:pPr>
        <w:ind w:firstLine="567"/>
        <w:jc w:val="center"/>
      </w:pPr>
      <w:r w:rsidRPr="00C00B9E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утилизаторов медицинских отходов </w:t>
      </w:r>
      <w:proofErr w:type="spellStart"/>
      <w:r w:rsidRPr="00C00B9E">
        <w:rPr>
          <w:rFonts w:eastAsia="Times New Roman"/>
          <w:b/>
          <w:bCs/>
          <w:sz w:val="20"/>
          <w:szCs w:val="20"/>
        </w:rPr>
        <w:t>Балтнер</w:t>
      </w:r>
      <w:proofErr w:type="spellEnd"/>
      <w:r w:rsidRPr="00C00B9E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2022 году" </w:t>
      </w:r>
    </w:p>
    <w:p w:rsidR="00AC0C8F" w:rsidRDefault="00C00B9E">
      <w:pPr>
        <w:ind w:firstLine="567"/>
        <w:jc w:val="center"/>
      </w:pPr>
      <w:r w:rsidRPr="00C00B9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00B9E">
        <w:rPr>
          <w:rFonts w:eastAsia="Times New Roman"/>
          <w:b/>
          <w:bCs/>
          <w:sz w:val="20"/>
          <w:szCs w:val="20"/>
        </w:rPr>
        <w:t xml:space="preserve"> 0372200047721000896) </w:t>
      </w:r>
    </w:p>
    <w:p w:rsidR="00AC0C8F" w:rsidRPr="00C00B9E" w:rsidRDefault="00AC0C8F">
      <w:pPr>
        <w:ind w:firstLine="567"/>
        <w:jc w:val="center"/>
        <w:rPr>
          <w:sz w:val="20"/>
          <w:szCs w:val="20"/>
        </w:rPr>
      </w:pPr>
    </w:p>
    <w:p w:rsidR="00AC0C8F" w:rsidRDefault="00C00B9E">
      <w:pPr>
        <w:ind w:firstLine="567"/>
        <w:jc w:val="right"/>
      </w:pPr>
      <w:r w:rsidRPr="00C00B9E">
        <w:rPr>
          <w:rFonts w:eastAsia="Times New Roman"/>
          <w:sz w:val="20"/>
          <w:szCs w:val="20"/>
        </w:rPr>
        <w:t>21.01.22 10:15:48 (</w:t>
      </w:r>
      <w:r>
        <w:rPr>
          <w:rFonts w:eastAsia="Times New Roman"/>
          <w:sz w:val="20"/>
          <w:szCs w:val="20"/>
          <w:lang w:val="en-US"/>
        </w:rPr>
        <w:t>MSK</w:t>
      </w:r>
      <w:r w:rsidRPr="00C00B9E">
        <w:rPr>
          <w:rFonts w:eastAsia="Times New Roman"/>
          <w:sz w:val="20"/>
          <w:szCs w:val="20"/>
        </w:rPr>
        <w:t>+00:00)</w:t>
      </w:r>
    </w:p>
    <w:p w:rsidR="00AC0C8F" w:rsidRPr="00C00B9E" w:rsidRDefault="00AC0C8F">
      <w:pPr>
        <w:ind w:firstLine="567"/>
        <w:rPr>
          <w:rFonts w:eastAsia="Times New Roman"/>
          <w:sz w:val="20"/>
          <w:szCs w:val="20"/>
        </w:rPr>
      </w:pPr>
    </w:p>
    <w:p w:rsidR="00AC0C8F" w:rsidRDefault="00C00B9E">
      <w:r>
        <w:rPr>
          <w:rFonts w:eastAsia="Times New Roman"/>
          <w:sz w:val="20"/>
          <w:szCs w:val="20"/>
        </w:rPr>
        <w:t>Организатор</w:t>
      </w:r>
      <w:r w:rsidRPr="00C00B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00B9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C0C8F" w:rsidRPr="00C00B9E" w:rsidRDefault="00AC0C8F">
      <w:pPr>
        <w:rPr>
          <w:rFonts w:eastAsia="Times New Roman"/>
          <w:sz w:val="20"/>
          <w:szCs w:val="20"/>
        </w:rPr>
      </w:pPr>
    </w:p>
    <w:p w:rsidR="00AC0C8F" w:rsidRDefault="00C00B9E">
      <w:r w:rsidRPr="00C00B9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</w:t>
      </w:r>
      <w:r w:rsidRPr="00C00B9E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AC0C8F" w:rsidRPr="00C00B9E" w:rsidRDefault="00AC0C8F">
      <w:pPr>
        <w:rPr>
          <w:rFonts w:eastAsia="Times New Roman"/>
          <w:sz w:val="20"/>
          <w:szCs w:val="20"/>
        </w:rPr>
      </w:pPr>
    </w:p>
    <w:p w:rsidR="00AC0C8F" w:rsidRPr="00C00B9E" w:rsidRDefault="00C00B9E" w:rsidP="00C00B9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00B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00B9E">
        <w:rPr>
          <w:rFonts w:eastAsia="Times New Roman"/>
          <w:sz w:val="20"/>
          <w:szCs w:val="20"/>
        </w:rPr>
        <w:t xml:space="preserve">: </w:t>
      </w:r>
      <w:r w:rsidRPr="00C00B9E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утилизаторов медицинских отходов </w:t>
      </w:r>
      <w:proofErr w:type="spellStart"/>
      <w:r w:rsidRPr="00C00B9E">
        <w:rPr>
          <w:rFonts w:eastAsia="Times New Roman"/>
          <w:b/>
          <w:sz w:val="20"/>
          <w:szCs w:val="20"/>
        </w:rPr>
        <w:t>Балтнер</w:t>
      </w:r>
      <w:proofErr w:type="spellEnd"/>
      <w:r w:rsidRPr="00C00B9E">
        <w:rPr>
          <w:rFonts w:eastAsia="Times New Roman"/>
          <w:b/>
          <w:sz w:val="20"/>
          <w:szCs w:val="20"/>
        </w:rPr>
        <w:t xml:space="preserve"> в СПб ГБУЗ «Городская больница №40» в 2022 году </w:t>
      </w:r>
    </w:p>
    <w:p w:rsidR="00AC0C8F" w:rsidRPr="00C00B9E" w:rsidRDefault="00AC0C8F" w:rsidP="00C00B9E">
      <w:pPr>
        <w:jc w:val="both"/>
        <w:rPr>
          <w:rFonts w:eastAsia="Times New Roman"/>
          <w:b/>
          <w:sz w:val="20"/>
          <w:szCs w:val="20"/>
        </w:rPr>
      </w:pPr>
    </w:p>
    <w:p w:rsidR="00AC0C8F" w:rsidRPr="00C00B9E" w:rsidRDefault="00C00B9E" w:rsidP="00C00B9E">
      <w:pPr>
        <w:jc w:val="both"/>
        <w:rPr>
          <w:b/>
        </w:rPr>
      </w:pPr>
      <w:r w:rsidRPr="00C00B9E">
        <w:rPr>
          <w:rFonts w:eastAsia="Times New Roman"/>
          <w:b/>
          <w:sz w:val="20"/>
          <w:szCs w:val="20"/>
        </w:rPr>
        <w:t>Начальная (максимальная) цена контракта: 12</w:t>
      </w:r>
      <w:r w:rsidRPr="00C00B9E">
        <w:rPr>
          <w:rFonts w:eastAsia="Times New Roman"/>
          <w:b/>
          <w:sz w:val="20"/>
          <w:szCs w:val="20"/>
        </w:rPr>
        <w:t>3 666,64 руб.</w:t>
      </w:r>
    </w:p>
    <w:p w:rsidR="00AC0C8F" w:rsidRDefault="00AC0C8F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4"/>
        <w:gridCol w:w="8468"/>
      </w:tblGrid>
      <w:tr w:rsidR="00AC0C8F" w:rsidRPr="00C00B9E" w:rsidTr="00C00B9E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AC0C8F" w:rsidRPr="00C00B9E" w:rsidRDefault="00C00B9E">
            <w:pPr>
              <w:pStyle w:val="af8"/>
              <w:rPr>
                <w:sz w:val="14"/>
              </w:rPr>
            </w:pPr>
            <w:proofErr w:type="spellStart"/>
            <w:r w:rsidRPr="00C00B9E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AC0C8F" w:rsidRPr="00C00B9E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AC0C8F" w:rsidRPr="00C00B9E" w:rsidRDefault="00C00B9E">
                  <w:pPr>
                    <w:jc w:val="both"/>
                    <w:rPr>
                      <w:sz w:val="14"/>
                    </w:rPr>
                  </w:pPr>
                  <w:r w:rsidRPr="00C00B9E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C0C8F" w:rsidRPr="00C00B9E" w:rsidRDefault="00C00B9E">
                  <w:pPr>
                    <w:jc w:val="both"/>
                    <w:rPr>
                      <w:sz w:val="14"/>
                    </w:rPr>
                  </w:pPr>
                  <w:r w:rsidRPr="00C00B9E">
                    <w:rPr>
                      <w:sz w:val="14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</w:t>
                  </w:r>
                  <w:r w:rsidRPr="00C00B9E">
                    <w:rPr>
                      <w:sz w:val="14"/>
                      <w:szCs w:val="20"/>
                    </w:rPr>
                    <w:t xml:space="preserve">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</w:t>
                  </w:r>
                  <w:proofErr w:type="gramStart"/>
                  <w:r w:rsidRPr="00C00B9E">
                    <w:rPr>
                      <w:sz w:val="14"/>
                      <w:szCs w:val="20"/>
                    </w:rPr>
                    <w:t>Участник закупки должен предоставить следующие документы (копии документов)</w:t>
                  </w:r>
                  <w:r w:rsidRPr="00C00B9E">
                    <w:rPr>
                      <w:sz w:val="14"/>
                      <w:szCs w:val="20"/>
                    </w:rPr>
                    <w:t>:  1) Право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</w:t>
                  </w:r>
                  <w:r w:rsidRPr="00C00B9E">
                    <w:rPr>
                      <w:sz w:val="14"/>
                      <w:szCs w:val="20"/>
                    </w:rPr>
                    <w:t>ехники (в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</w:t>
                  </w:r>
                  <w:proofErr w:type="gramEnd"/>
                  <w:r w:rsidRPr="00C00B9E">
                    <w:rPr>
                      <w:sz w:val="14"/>
                      <w:szCs w:val="20"/>
                    </w:rPr>
                    <w:t xml:space="preserve"> </w:t>
                  </w:r>
                  <w:proofErr w:type="gramStart"/>
                  <w:r w:rsidRPr="00C00B9E">
                    <w:rPr>
                      <w:sz w:val="14"/>
                      <w:szCs w:val="20"/>
                    </w:rPr>
                    <w:t>такой лицензии до 31.12.2020) или в части т</w:t>
                  </w:r>
                  <w:r w:rsidRPr="00C00B9E">
                    <w:rPr>
                      <w:sz w:val="14"/>
                      <w:szCs w:val="20"/>
                    </w:rPr>
                    <w:t>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б) техническое обслуживание групп медицинской техники</w:t>
                  </w:r>
                  <w:r w:rsidRPr="00C00B9E">
                    <w:rPr>
                      <w:sz w:val="14"/>
                      <w:szCs w:val="20"/>
                    </w:rPr>
                    <w:t xml:space="preserve"> класса 2а потенциального риска применения: вспомогательные и общебольничные медицинские изделия (в случае выдачи такой лицензии после 01.01.2021) (в случае выдачи такой лицензии после 01.01.2021) подтверждается записью в</w:t>
                  </w:r>
                  <w:proofErr w:type="gramEnd"/>
                  <w:r w:rsidRPr="00C00B9E">
                    <w:rPr>
                      <w:sz w:val="14"/>
                      <w:szCs w:val="20"/>
                    </w:rPr>
                    <w:t xml:space="preserve"> </w:t>
                  </w:r>
                  <w:proofErr w:type="gramStart"/>
                  <w:r w:rsidRPr="00C00B9E">
                    <w:rPr>
                      <w:sz w:val="14"/>
                      <w:szCs w:val="20"/>
                    </w:rPr>
                    <w:t>реестре</w:t>
                  </w:r>
                  <w:proofErr w:type="gramEnd"/>
                  <w:r w:rsidRPr="00C00B9E">
                    <w:rPr>
                      <w:sz w:val="14"/>
                      <w:szCs w:val="20"/>
                    </w:rPr>
                    <w:t xml:space="preserve"> лицензий. </w:t>
                  </w:r>
                  <w:proofErr w:type="gramStart"/>
                  <w:r w:rsidRPr="00C00B9E">
                    <w:rPr>
                      <w:sz w:val="14"/>
                      <w:szCs w:val="20"/>
                    </w:rPr>
                    <w:t>Во исполнение да</w:t>
                  </w:r>
                  <w:r w:rsidRPr="00C00B9E">
                    <w:rPr>
                      <w:sz w:val="14"/>
                      <w:szCs w:val="20"/>
                    </w:rPr>
                    <w:t>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деятельности по производству и технич</w:t>
                  </w:r>
                  <w:r w:rsidRPr="00C00B9E">
                    <w:rPr>
                      <w:sz w:val="14"/>
                      <w:szCs w:val="20"/>
                    </w:rPr>
                    <w:t>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- выписки из реестра лицензий по форме, утвержденной</w:t>
                  </w:r>
                  <w:proofErr w:type="gramEnd"/>
                  <w:r w:rsidRPr="00C00B9E">
                    <w:rPr>
                      <w:sz w:val="14"/>
                      <w:szCs w:val="20"/>
                    </w:rPr>
                    <w:t xml:space="preserve"> поста</w:t>
                  </w:r>
                  <w:r w:rsidRPr="00C00B9E">
                    <w:rPr>
                      <w:sz w:val="14"/>
                      <w:szCs w:val="20"/>
                    </w:rPr>
                    <w:t xml:space="preserve">новлением Правительства Российской Федерации от 29.12.2020 № 2343 «Об утверждении Правил формирования или ведения реестра лицензий и типовой формы выписки из реестра лицензий»; - копии акта лицензирующего органа о принятом решении;  - </w:t>
                  </w:r>
                  <w:proofErr w:type="gramStart"/>
                  <w:r w:rsidRPr="00C00B9E">
                    <w:rPr>
                      <w:sz w:val="14"/>
                      <w:szCs w:val="20"/>
                    </w:rPr>
                    <w:t>копии собственной дей</w:t>
                  </w:r>
                  <w:r w:rsidRPr="00C00B9E">
                    <w:rPr>
                      <w:sz w:val="14"/>
                      <w:szCs w:val="20"/>
                    </w:rPr>
                    <w:t>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</w:t>
                  </w:r>
                  <w:r w:rsidRPr="00C00B9E">
                    <w:rPr>
                      <w:sz w:val="14"/>
                      <w:szCs w:val="20"/>
                    </w:rPr>
                    <w:t>ской техники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закупки).</w:t>
                  </w:r>
                  <w:proofErr w:type="gramEnd"/>
                </w:p>
              </w:tc>
            </w:tr>
            <w:tr w:rsidR="00AC0C8F" w:rsidRPr="00C00B9E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AC0C8F" w:rsidRPr="00C00B9E" w:rsidRDefault="00C00B9E">
                  <w:pPr>
                    <w:jc w:val="both"/>
                    <w:rPr>
                      <w:sz w:val="14"/>
                    </w:rPr>
                  </w:pPr>
                  <w:r w:rsidRPr="00C00B9E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</w:t>
                  </w:r>
                  <w:r w:rsidRPr="00C00B9E">
                    <w:rPr>
                      <w:sz w:val="14"/>
                      <w:szCs w:val="20"/>
                    </w:rPr>
                    <w:t>статьи 31 Федерального закона № 44-ФЗ)</w:t>
                  </w:r>
                </w:p>
                <w:p w:rsidR="00AC0C8F" w:rsidRPr="00C00B9E" w:rsidRDefault="00C00B9E">
                  <w:pPr>
                    <w:jc w:val="both"/>
                    <w:rPr>
                      <w:sz w:val="14"/>
                    </w:rPr>
                  </w:pPr>
                  <w:r w:rsidRPr="00C00B9E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</w:t>
                  </w:r>
                  <w:r w:rsidRPr="00C00B9E">
                    <w:rPr>
                      <w:sz w:val="14"/>
                      <w:szCs w:val="20"/>
                    </w:rPr>
                    <w:t>3 части 3 статьи 104 Закона.</w:t>
                  </w:r>
                </w:p>
              </w:tc>
            </w:tr>
          </w:tbl>
          <w:p w:rsidR="00AC0C8F" w:rsidRPr="00C00B9E" w:rsidRDefault="00AC0C8F">
            <w:pPr>
              <w:pStyle w:val="af8"/>
              <w:rPr>
                <w:sz w:val="14"/>
                <w:szCs w:val="20"/>
              </w:rPr>
            </w:pPr>
          </w:p>
        </w:tc>
      </w:tr>
      <w:tr w:rsidR="00AC0C8F" w:rsidRPr="00C00B9E" w:rsidTr="00C00B9E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AC0C8F" w:rsidRPr="00C00B9E" w:rsidRDefault="00C00B9E">
            <w:pPr>
              <w:pStyle w:val="af8"/>
              <w:rPr>
                <w:sz w:val="14"/>
              </w:rPr>
            </w:pPr>
            <w:proofErr w:type="spellStart"/>
            <w:r w:rsidRPr="00C00B9E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AC0C8F" w:rsidRPr="00C00B9E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AC0C8F" w:rsidRPr="00C00B9E" w:rsidRDefault="00C00B9E">
                  <w:pPr>
                    <w:jc w:val="both"/>
                    <w:rPr>
                      <w:sz w:val="14"/>
                    </w:rPr>
                  </w:pPr>
                  <w:r w:rsidRPr="00C00B9E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C0C8F" w:rsidRPr="00C00B9E" w:rsidRDefault="00C00B9E">
                  <w:pPr>
                    <w:jc w:val="both"/>
                    <w:rPr>
                      <w:sz w:val="14"/>
                    </w:rPr>
                  </w:pPr>
                  <w:r w:rsidRPr="00C00B9E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C00B9E">
                    <w:rPr>
                      <w:sz w:val="14"/>
                      <w:szCs w:val="20"/>
                    </w:rPr>
                    <w:t xml:space="preserve">ориентированными некоммерческими организациями (в соответствии с частью </w:t>
                  </w:r>
                  <w:r w:rsidRPr="00C00B9E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00B9E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C00B9E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00B9E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00B9E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00B9E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C00B9E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C0C8F" w:rsidRPr="00C00B9E" w:rsidRDefault="00AC0C8F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</w:tbl>
    <w:p w:rsidR="00AC0C8F" w:rsidRDefault="00AC0C8F">
      <w:pPr>
        <w:rPr>
          <w:rFonts w:eastAsia="Times New Roman"/>
          <w:sz w:val="20"/>
          <w:szCs w:val="20"/>
        </w:rPr>
      </w:pPr>
    </w:p>
    <w:p w:rsidR="00AC0C8F" w:rsidRDefault="00C00B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C0C8F">
        <w:tc>
          <w:tcPr>
            <w:tcW w:w="4961" w:type="dxa"/>
            <w:shd w:val="clear" w:color="auto" w:fill="auto"/>
          </w:tcPr>
          <w:p w:rsidR="00AC0C8F" w:rsidRDefault="00C00B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C0C8F" w:rsidRDefault="00C00B9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AC0C8F">
        <w:tc>
          <w:tcPr>
            <w:tcW w:w="4961" w:type="dxa"/>
            <w:shd w:val="clear" w:color="auto" w:fill="auto"/>
          </w:tcPr>
          <w:p w:rsidR="00AC0C8F" w:rsidRDefault="00C00B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C0C8F" w:rsidRDefault="00C00B9E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AC0C8F">
        <w:tc>
          <w:tcPr>
            <w:tcW w:w="4961" w:type="dxa"/>
            <w:shd w:val="clear" w:color="auto" w:fill="auto"/>
          </w:tcPr>
          <w:p w:rsidR="00AC0C8F" w:rsidRDefault="00C00B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C0C8F" w:rsidRDefault="00C00B9E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AC0C8F" w:rsidRDefault="00AC0C8F">
      <w:pPr>
        <w:rPr>
          <w:rFonts w:eastAsia="Times New Roman"/>
          <w:sz w:val="20"/>
          <w:szCs w:val="20"/>
        </w:rPr>
      </w:pPr>
    </w:p>
    <w:p w:rsidR="00AC0C8F" w:rsidRDefault="00C00B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AC0C8F" w:rsidRDefault="00AC0C8F">
      <w:pPr>
        <w:rPr>
          <w:rFonts w:eastAsia="Times New Roman"/>
          <w:sz w:val="20"/>
          <w:szCs w:val="20"/>
        </w:rPr>
      </w:pPr>
    </w:p>
    <w:p w:rsidR="00AC0C8F" w:rsidRDefault="00C00B9E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AC0C8F" w:rsidRDefault="00AC0C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C0C8F">
        <w:tc>
          <w:tcPr>
            <w:tcW w:w="9922" w:type="dxa"/>
            <w:shd w:val="clear" w:color="auto" w:fill="auto"/>
          </w:tcPr>
          <w:p w:rsidR="00AC0C8F" w:rsidRDefault="00C00B9E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AC0C8F">
        <w:tc>
          <w:tcPr>
            <w:tcW w:w="9922" w:type="dxa"/>
            <w:shd w:val="clear" w:color="auto" w:fill="auto"/>
          </w:tcPr>
          <w:p w:rsidR="00AC0C8F" w:rsidRDefault="00C00B9E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 xml:space="preserve">EA-146144, дата и </w:t>
            </w:r>
            <w:r>
              <w:rPr>
                <w:rFonts w:eastAsia="Times New Roman"/>
                <w:sz w:val="20"/>
                <w:szCs w:val="20"/>
              </w:rPr>
              <w:t>время подачи заявки: 18.01.22 13:28:45 (MSK+00:00)</w:t>
            </w:r>
          </w:p>
        </w:tc>
      </w:tr>
      <w:tr w:rsidR="00AC0C8F">
        <w:tc>
          <w:tcPr>
            <w:tcW w:w="9922" w:type="dxa"/>
            <w:shd w:val="clear" w:color="auto" w:fill="auto"/>
          </w:tcPr>
          <w:p w:rsidR="00AC0C8F" w:rsidRDefault="00C00B9E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EA-146565, дата и время подачи заявки: 20.01.22 16:13:05 (MSK+00:00)</w:t>
            </w:r>
          </w:p>
        </w:tc>
      </w:tr>
    </w:tbl>
    <w:p w:rsidR="00AC0C8F" w:rsidRPr="00C00B9E" w:rsidRDefault="00AC0C8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C0C8F">
        <w:tc>
          <w:tcPr>
            <w:tcW w:w="9922" w:type="dxa"/>
            <w:shd w:val="clear" w:color="auto" w:fill="auto"/>
          </w:tcPr>
          <w:p w:rsidR="00AC0C8F" w:rsidRDefault="00C00B9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C0C8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C0C8F" w:rsidRDefault="00C00B9E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EA-146144</w:t>
            </w:r>
          </w:p>
          <w:p w:rsidR="00AC0C8F" w:rsidRDefault="00C00B9E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C00B9E">
              <w:rPr>
                <w:sz w:val="20"/>
                <w:szCs w:val="20"/>
              </w:rPr>
              <w:t xml:space="preserve">: Участник закупки ДОПУСКАЕТСЯ к </w:t>
            </w:r>
            <w:r w:rsidRPr="00C00B9E">
              <w:rPr>
                <w:sz w:val="20"/>
                <w:szCs w:val="20"/>
              </w:rPr>
              <w:t>участию в электронном аукционе и признается его участником</w:t>
            </w:r>
          </w:p>
          <w:p w:rsidR="00AC0C8F" w:rsidRDefault="00C00B9E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C0C8F" w:rsidRDefault="00C00B9E" w:rsidP="00C00B9E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</w:t>
            </w:r>
            <w:r>
              <w:rPr>
                <w:sz w:val="20"/>
                <w:szCs w:val="20"/>
              </w:rPr>
              <w:t>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Калчева Ирина Степановна: Участник закупки ДОПУСКАЕТСЯ к участию в электронном аукционе и признается его участником</w:t>
            </w:r>
          </w:p>
        </w:tc>
      </w:tr>
      <w:tr w:rsidR="00AC0C8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C0C8F" w:rsidRDefault="00C00B9E">
            <w:pPr>
              <w:ind w:left="221"/>
            </w:pPr>
            <w:r>
              <w:rPr>
                <w:sz w:val="20"/>
                <w:szCs w:val="20"/>
              </w:rPr>
              <w:lastRenderedPageBreak/>
              <w:t xml:space="preserve">2 Идентификационный номер заявки: </w:t>
            </w:r>
            <w:r>
              <w:rPr>
                <w:sz w:val="20"/>
                <w:szCs w:val="20"/>
              </w:rPr>
              <w:t>EA-146565</w:t>
            </w:r>
          </w:p>
          <w:p w:rsidR="00AC0C8F" w:rsidRDefault="00C00B9E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C00B9E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AC0C8F" w:rsidRDefault="00C00B9E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C0C8F" w:rsidRDefault="00C00B9E" w:rsidP="00C00B9E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</w:t>
            </w:r>
            <w:r>
              <w:rPr>
                <w:sz w:val="20"/>
                <w:szCs w:val="20"/>
              </w:rPr>
              <w:t>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3. Калчева Ирина Степановна: Участник закупки ДОПУСКАЕТСЯ к участию в электронном аукционе и признается его </w:t>
            </w:r>
            <w:r>
              <w:rPr>
                <w:sz w:val="20"/>
                <w:szCs w:val="20"/>
              </w:rPr>
              <w:t>участником</w:t>
            </w:r>
            <w:bookmarkStart w:id="1" w:name="_GoBack"/>
            <w:bookmarkEnd w:id="1"/>
          </w:p>
        </w:tc>
      </w:tr>
    </w:tbl>
    <w:p w:rsidR="00AC0C8F" w:rsidRDefault="00AC0C8F">
      <w:pPr>
        <w:rPr>
          <w:rFonts w:eastAsia="Times New Roman"/>
          <w:sz w:val="20"/>
          <w:szCs w:val="20"/>
        </w:rPr>
      </w:pPr>
    </w:p>
    <w:p w:rsidR="00AC0C8F" w:rsidRDefault="00C00B9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</w:t>
      </w:r>
      <w:r>
        <w:rPr>
          <w:rFonts w:eastAsia="Times New Roman"/>
          <w:sz w:val="20"/>
          <w:szCs w:val="20"/>
        </w:rPr>
        <w:t>сударственных и муниципальных нужд.</w:t>
      </w:r>
    </w:p>
    <w:p w:rsidR="00AC0C8F" w:rsidRDefault="00AC0C8F">
      <w:pPr>
        <w:rPr>
          <w:rFonts w:eastAsia="Times New Roman"/>
          <w:sz w:val="20"/>
          <w:szCs w:val="20"/>
        </w:rPr>
      </w:pPr>
    </w:p>
    <w:p w:rsidR="00AC0C8F" w:rsidRDefault="00C00B9E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C0C8F" w:rsidRDefault="00AC0C8F">
      <w:pPr>
        <w:rPr>
          <w:rFonts w:eastAsia="Times New Roman"/>
          <w:sz w:val="20"/>
          <w:szCs w:val="20"/>
        </w:rPr>
      </w:pPr>
    </w:p>
    <w:p w:rsidR="00AC0C8F" w:rsidRDefault="00C00B9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C0C8F" w:rsidRDefault="00AC0C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C0C8F">
        <w:tc>
          <w:tcPr>
            <w:tcW w:w="3307" w:type="dxa"/>
            <w:shd w:val="clear" w:color="auto" w:fill="auto"/>
            <w:vAlign w:val="bottom"/>
          </w:tcPr>
          <w:p w:rsidR="00AC0C8F" w:rsidRDefault="00C00B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C0C8F" w:rsidRDefault="00AC0C8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C0C8F" w:rsidRDefault="00C00B9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AC0C8F">
        <w:tc>
          <w:tcPr>
            <w:tcW w:w="3307" w:type="dxa"/>
            <w:shd w:val="clear" w:color="auto" w:fill="auto"/>
            <w:vAlign w:val="bottom"/>
          </w:tcPr>
          <w:p w:rsidR="00AC0C8F" w:rsidRDefault="00C00B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C0C8F" w:rsidRDefault="00AC0C8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C0C8F" w:rsidRDefault="00C00B9E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AC0C8F">
        <w:tc>
          <w:tcPr>
            <w:tcW w:w="3307" w:type="dxa"/>
            <w:shd w:val="clear" w:color="auto" w:fill="auto"/>
            <w:vAlign w:val="bottom"/>
          </w:tcPr>
          <w:p w:rsidR="00AC0C8F" w:rsidRDefault="00C00B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C0C8F" w:rsidRDefault="00AC0C8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C0C8F" w:rsidRDefault="00C00B9E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C00B9E"/>
    <w:sectPr w:rsidR="00000000" w:rsidSect="00C00B9E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00B9E">
      <w:r>
        <w:separator/>
      </w:r>
    </w:p>
  </w:endnote>
  <w:endnote w:type="continuationSeparator" w:id="0">
    <w:p w:rsidR="00000000" w:rsidRDefault="00C00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C8F" w:rsidRDefault="00AC0C8F">
    <w:pPr>
      <w:jc w:val="both"/>
    </w:pPr>
  </w:p>
  <w:p w:rsidR="00AC0C8F" w:rsidRDefault="00AC0C8F">
    <w:pPr>
      <w:pStyle w:val="afd"/>
    </w:pPr>
  </w:p>
  <w:p w:rsidR="00AC0C8F" w:rsidRDefault="00AC0C8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C8F" w:rsidRDefault="00AC0C8F"/>
  </w:footnote>
  <w:footnote w:type="continuationSeparator" w:id="0">
    <w:p w:rsidR="00AC0C8F" w:rsidRDefault="00C00B9E">
      <w:r>
        <w:continuationSeparator/>
      </w:r>
    </w:p>
  </w:footnote>
  <w:footnote w:id="1">
    <w:p w:rsidR="00AC0C8F" w:rsidRDefault="00C00B9E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C8F"/>
    <w:rsid w:val="00AC0C8F"/>
    <w:rsid w:val="00C00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/GN7xF1z3eJquJBzrP0NKMOUrSZXOw3goqnifya/sLc=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R3ZRerFUVyXhjNzDzfq9vb1D/Xi36oR9XogxGM5IzwQ=</DigestValue>
    </Reference>
  </SignedInfo>
  <SignatureValue>6Q9yXfzJkNiZgPpsJPdX0AbwvqeX99bEqF45GDuyszTBEm+D+75Zkw/hdFjXXSeS
HVH7upHueqSjlcWtSzzsRg==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SBreFF9Fa72GElWFoL3cEoe825A=</DigestValue>
      </Reference>
      <Reference URI="/word/endnotes.xml?ContentType=application/vnd.openxmlformats-officedocument.wordprocessingml.endnotes+xml">
        <DigestMethod Algorithm="http://www.w3.org/2000/09/xmldsig#sha1"/>
        <DigestValue>COL+6tqf3CzfXHkVcdeZjpXCO0M=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KjSqOpm3SxoLBpCdlsb/eZNj3SY=</DigestValue>
      </Reference>
      <Reference URI="/word/footnotes.xml?ContentType=application/vnd.openxmlformats-officedocument.wordprocessingml.footnotes+xml">
        <DigestMethod Algorithm="http://www.w3.org/2000/09/xmldsig#sha1"/>
        <DigestValue>EIVimpUkDjo5qBXO5+rARQ7BeJA=</DigestValue>
      </Reference>
      <Reference URI="/word/settings.xml?ContentType=application/vnd.openxmlformats-officedocument.wordprocessingml.settings+xml">
        <DigestMethod Algorithm="http://www.w3.org/2000/09/xmldsig#sha1"/>
        <DigestValue>ZwqRRR+kV4zGMMwqYYNNdSNfntU=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2022-01-21T07:15:32Z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2022-01-21T07:15:32Z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fc4Osir1ugKOFf8WFjJecDhPst5Fv5+gyOjEnr+26A4=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eh04wFHzb5ZziFywlhWG/jJKpP2WILHEuFducqUF9Xg=</DigestValue>
    </Reference>
  </SignedInfo>
  <SignatureValue>SjWjTza+UVGa3EnfNQN8FsxUG/8LQ1xZAa0eO3W5gkIlB64UkBcLB2geT36ekODP
smdtXDdD0lc2HmAB4vJALQ==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SBreFF9Fa72GElWFoL3cEoe825A=</DigestValue>
      </Reference>
      <Reference URI="/word/endnotes.xml?ContentType=application/vnd.openxmlformats-officedocument.wordprocessingml.endnotes+xml">
        <DigestMethod Algorithm="http://www.w3.org/2000/09/xmldsig#sha1"/>
        <DigestValue>COL+6tqf3CzfXHkVcdeZjpXCO0M=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KjSqOpm3SxoLBpCdlsb/eZNj3SY=</DigestValue>
      </Reference>
      <Reference URI="/word/footnotes.xml?ContentType=application/vnd.openxmlformats-officedocument.wordprocessingml.footnotes+xml">
        <DigestMethod Algorithm="http://www.w3.org/2000/09/xmldsig#sha1"/>
        <DigestValue>EIVimpUkDjo5qBXO5+rARQ7BeJA=</DigestValue>
      </Reference>
      <Reference URI="/word/settings.xml?ContentType=application/vnd.openxmlformats-officedocument.wordprocessingml.settings+xml">
        <DigestMethod Algorithm="http://www.w3.org/2000/09/xmldsig#sha1"/>
        <DigestValue>ZwqRRR+kV4zGMMwqYYNNdSNfntU=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2022-01-21T07:15:58Z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2022-01-21T07:15:58Z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KJ+5B7zzgXA0ePNg0fGrZnLqrV3jTVgOifdfxRmETUM=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h8mCpSeeFvR/Xuu8UZBdSX/A5CCxmEFHWHDO259phVg=</DigestValue>
    </Reference>
  </SignedInfo>
  <SignatureValue>KCgEHih7iJ/5v0pbm9zJZ6fN5WTJI6vCceem9SWz3LpmbWUSM8ZuEXRdFXa29c5d
Tpq0+RRir5U1dDfjH8RigA==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SBreFF9Fa72GElWFoL3cEoe825A=</DigestValue>
      </Reference>
      <Reference URI="/word/endnotes.xml?ContentType=application/vnd.openxmlformats-officedocument.wordprocessingml.endnotes+xml">
        <DigestMethod Algorithm="http://www.w3.org/2000/09/xmldsig#sha1"/>
        <DigestValue>COL+6tqf3CzfXHkVcdeZjpXCO0M=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KjSqOpm3SxoLBpCdlsb/eZNj3SY=</DigestValue>
      </Reference>
      <Reference URI="/word/footnotes.xml?ContentType=application/vnd.openxmlformats-officedocument.wordprocessingml.footnotes+xml">
        <DigestMethod Algorithm="http://www.w3.org/2000/09/xmldsig#sha1"/>
        <DigestValue>EIVimpUkDjo5qBXO5+rARQ7BeJA=</DigestValue>
      </Reference>
      <Reference URI="/word/settings.xml?ContentType=application/vnd.openxmlformats-officedocument.wordprocessingml.settings+xml">
        <DigestMethod Algorithm="http://www.w3.org/2000/09/xmldsig#sha1"/>
        <DigestValue>ZwqRRR+kV4zGMMwqYYNNdSNfntU=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2022-01-21T07:17:34Z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2022-01-21T07:17:34Z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949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2022-01-21T07:15:00Z</cp:lastPrinted>
  <dcterms:created xsi:type="dcterms:W3CDTF">2019-08-30T06:12:00Z</dcterms:created>
  <dcterms:modified xsi:type="dcterms:W3CDTF">2022-01-21T07:15:00Z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