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53F" w:rsidRDefault="00A305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7453F" w:rsidRDefault="00A305C9">
      <w:pPr>
        <w:ind w:firstLine="567"/>
        <w:jc w:val="center"/>
      </w:pPr>
      <w:r w:rsidRPr="00A305C9">
        <w:rPr>
          <w:rFonts w:eastAsia="Times New Roman"/>
          <w:b/>
          <w:bCs/>
          <w:sz w:val="20"/>
          <w:szCs w:val="20"/>
        </w:rPr>
        <w:t>"Поставка №125 лекарственных сре</w:t>
      </w:r>
      <w:proofErr w:type="gramStart"/>
      <w:r w:rsidRPr="00A305C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305C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D7453F" w:rsidRDefault="00A305C9">
      <w:pPr>
        <w:ind w:firstLine="567"/>
        <w:jc w:val="center"/>
      </w:pPr>
      <w:r w:rsidRPr="00A305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05C9">
        <w:rPr>
          <w:rFonts w:eastAsia="Times New Roman"/>
          <w:b/>
          <w:bCs/>
          <w:sz w:val="20"/>
          <w:szCs w:val="20"/>
        </w:rPr>
        <w:t xml:space="preserve"> 0372200047721000941) </w:t>
      </w:r>
    </w:p>
    <w:p w:rsidR="00D7453F" w:rsidRPr="00A305C9" w:rsidRDefault="00D7453F">
      <w:pPr>
        <w:ind w:firstLine="567"/>
        <w:jc w:val="center"/>
        <w:rPr>
          <w:sz w:val="16"/>
          <w:szCs w:val="20"/>
        </w:rPr>
      </w:pPr>
    </w:p>
    <w:p w:rsidR="00D7453F" w:rsidRDefault="00A305C9">
      <w:pPr>
        <w:ind w:firstLine="567"/>
        <w:jc w:val="right"/>
      </w:pPr>
      <w:r w:rsidRPr="00A305C9">
        <w:rPr>
          <w:rFonts w:eastAsia="Times New Roman"/>
          <w:sz w:val="20"/>
          <w:szCs w:val="20"/>
        </w:rPr>
        <w:t>24.01.22 11:47:56 (</w:t>
      </w:r>
      <w:r>
        <w:rPr>
          <w:rFonts w:eastAsia="Times New Roman"/>
          <w:sz w:val="20"/>
          <w:szCs w:val="20"/>
          <w:lang w:val="en-US"/>
        </w:rPr>
        <w:t>MSK</w:t>
      </w:r>
      <w:r w:rsidRPr="00A305C9">
        <w:rPr>
          <w:rFonts w:eastAsia="Times New Roman"/>
          <w:sz w:val="20"/>
          <w:szCs w:val="20"/>
        </w:rPr>
        <w:t>+00:00)</w:t>
      </w:r>
    </w:p>
    <w:p w:rsidR="00D7453F" w:rsidRPr="00A305C9" w:rsidRDefault="00D7453F">
      <w:pPr>
        <w:ind w:firstLine="567"/>
        <w:rPr>
          <w:rFonts w:eastAsia="Times New Roman"/>
          <w:sz w:val="16"/>
          <w:szCs w:val="20"/>
        </w:rPr>
      </w:pPr>
      <w:bookmarkStart w:id="0" w:name="_GoBack"/>
      <w:bookmarkEnd w:id="0"/>
    </w:p>
    <w:p w:rsidR="00D7453F" w:rsidRDefault="00A305C9">
      <w:r>
        <w:rPr>
          <w:rFonts w:eastAsia="Times New Roman"/>
          <w:sz w:val="20"/>
          <w:szCs w:val="20"/>
        </w:rPr>
        <w:t>Организатор</w:t>
      </w:r>
      <w:r w:rsidRPr="00A305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05C9">
        <w:rPr>
          <w:rFonts w:eastAsia="Times New Roman"/>
          <w:sz w:val="20"/>
          <w:szCs w:val="20"/>
        </w:rPr>
        <w:t xml:space="preserve">: </w:t>
      </w:r>
      <w:r w:rsidRPr="00A305C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7453F" w:rsidRPr="00A305C9" w:rsidRDefault="00D7453F">
      <w:pPr>
        <w:rPr>
          <w:rFonts w:eastAsia="Times New Roman"/>
          <w:sz w:val="20"/>
          <w:szCs w:val="20"/>
        </w:rPr>
      </w:pPr>
    </w:p>
    <w:p w:rsidR="00D7453F" w:rsidRDefault="00A305C9">
      <w:r w:rsidRPr="00A305C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7453F" w:rsidRPr="00A305C9" w:rsidRDefault="00D7453F">
      <w:pPr>
        <w:rPr>
          <w:rFonts w:eastAsia="Times New Roman"/>
          <w:sz w:val="20"/>
          <w:szCs w:val="20"/>
        </w:rPr>
      </w:pPr>
    </w:p>
    <w:p w:rsidR="00D7453F" w:rsidRPr="00A305C9" w:rsidRDefault="00A305C9">
      <w:pPr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305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05C9">
        <w:rPr>
          <w:rFonts w:eastAsia="Times New Roman"/>
          <w:sz w:val="20"/>
          <w:szCs w:val="20"/>
        </w:rPr>
        <w:t xml:space="preserve">: </w:t>
      </w:r>
      <w:r w:rsidRPr="00A305C9">
        <w:rPr>
          <w:rFonts w:eastAsia="Times New Roman"/>
          <w:b/>
          <w:sz w:val="20"/>
          <w:szCs w:val="20"/>
        </w:rPr>
        <w:t>Поставка №125 лекарственных сре</w:t>
      </w:r>
      <w:proofErr w:type="gramStart"/>
      <w:r w:rsidRPr="00A305C9">
        <w:rPr>
          <w:rFonts w:eastAsia="Times New Roman"/>
          <w:b/>
          <w:sz w:val="20"/>
          <w:szCs w:val="20"/>
        </w:rPr>
        <w:t>дств дл</w:t>
      </w:r>
      <w:proofErr w:type="gramEnd"/>
      <w:r w:rsidRPr="00A305C9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D7453F" w:rsidRPr="00A305C9" w:rsidRDefault="00D7453F">
      <w:pPr>
        <w:rPr>
          <w:rFonts w:eastAsia="Times New Roman"/>
          <w:b/>
          <w:sz w:val="20"/>
          <w:szCs w:val="20"/>
        </w:rPr>
      </w:pPr>
    </w:p>
    <w:p w:rsidR="00D7453F" w:rsidRPr="00A305C9" w:rsidRDefault="00A305C9">
      <w:pPr>
        <w:rPr>
          <w:b/>
        </w:rPr>
      </w:pPr>
      <w:r w:rsidRPr="00A305C9">
        <w:rPr>
          <w:rFonts w:eastAsia="Times New Roman"/>
          <w:b/>
          <w:sz w:val="20"/>
          <w:szCs w:val="20"/>
        </w:rPr>
        <w:t>Начальная (максимальная) цена контракта: 1 802 881,00 руб.</w:t>
      </w:r>
    </w:p>
    <w:p w:rsidR="00D7453F" w:rsidRDefault="00D7453F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8269"/>
      </w:tblGrid>
      <w:tr w:rsidR="00D7453F" w:rsidRPr="00A305C9" w:rsidTr="00A305C9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7453F" w:rsidRPr="00A305C9" w:rsidRDefault="00A305C9">
            <w:pPr>
              <w:pStyle w:val="af8"/>
              <w:rPr>
                <w:sz w:val="12"/>
              </w:rPr>
            </w:pPr>
            <w:proofErr w:type="spellStart"/>
            <w:r w:rsidRPr="00A305C9">
              <w:rPr>
                <w:sz w:val="12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D7453F" w:rsidRPr="00A305C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7453F" w:rsidRPr="00A305C9" w:rsidRDefault="00A305C9">
                  <w:pPr>
                    <w:jc w:val="both"/>
                    <w:rPr>
                      <w:sz w:val="12"/>
                    </w:rPr>
                  </w:pPr>
                  <w:r w:rsidRPr="00A305C9">
                    <w:rPr>
                      <w:sz w:val="12"/>
                      <w:szCs w:val="20"/>
                    </w:rPr>
                    <w:t>Единые требования к участникам (в соответствии с частью 1 Статьи 31 Федерального зак</w:t>
                  </w:r>
                  <w:r w:rsidRPr="00A305C9">
                    <w:rPr>
                      <w:sz w:val="12"/>
                      <w:szCs w:val="20"/>
                    </w:rPr>
                    <w:t>она № 44-ФЗ)</w:t>
                  </w:r>
                </w:p>
                <w:p w:rsidR="00D7453F" w:rsidRPr="00A305C9" w:rsidRDefault="00A305C9">
                  <w:pPr>
                    <w:jc w:val="both"/>
                    <w:rPr>
                      <w:sz w:val="12"/>
                    </w:rPr>
                  </w:pPr>
                  <w:r w:rsidRPr="00A305C9">
                    <w:rPr>
                      <w:sz w:val="12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305C9">
                    <w:rPr>
                      <w:sz w:val="12"/>
                      <w:szCs w:val="20"/>
                      <w:lang w:val="en-US"/>
                    </w:rPr>
                    <w:t>I</w:t>
                  </w:r>
                  <w:r w:rsidRPr="00A305C9">
                    <w:rPr>
                      <w:sz w:val="12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A305C9">
                    <w:rPr>
                      <w:sz w:val="12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305C9">
                    <w:rPr>
                      <w:sz w:val="12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305C9">
                    <w:rPr>
                      <w:sz w:val="12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A305C9">
                    <w:rPr>
                      <w:sz w:val="12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305C9">
                    <w:rPr>
                      <w:sz w:val="12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A305C9">
                    <w:rPr>
                      <w:sz w:val="12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A305C9">
                    <w:rPr>
                      <w:sz w:val="12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305C9">
                    <w:rPr>
                      <w:sz w:val="12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A305C9">
                    <w:rPr>
                      <w:sz w:val="12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A305C9">
                    <w:rPr>
                      <w:sz w:val="12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D7453F" w:rsidRPr="00A305C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D7453F" w:rsidRPr="00A305C9" w:rsidRDefault="00A305C9">
                  <w:pPr>
                    <w:jc w:val="both"/>
                    <w:rPr>
                      <w:sz w:val="12"/>
                    </w:rPr>
                  </w:pPr>
                  <w:r w:rsidRPr="00A305C9">
                    <w:rPr>
                      <w:sz w:val="12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305C9">
                    <w:rPr>
                      <w:sz w:val="12"/>
                      <w:szCs w:val="20"/>
                    </w:rPr>
                    <w:t>Федерального закона № 44-ФЗ)</w:t>
                  </w:r>
                </w:p>
                <w:p w:rsidR="00D7453F" w:rsidRPr="00A305C9" w:rsidRDefault="00A305C9">
                  <w:pPr>
                    <w:jc w:val="both"/>
                    <w:rPr>
                      <w:sz w:val="12"/>
                    </w:rPr>
                  </w:pPr>
                  <w:r w:rsidRPr="00A305C9">
                    <w:rPr>
                      <w:sz w:val="12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305C9">
                    <w:rPr>
                      <w:sz w:val="12"/>
                      <w:szCs w:val="20"/>
                    </w:rPr>
                    <w:t>статьи 104 Закона.</w:t>
                  </w:r>
                </w:p>
              </w:tc>
            </w:tr>
          </w:tbl>
          <w:p w:rsidR="00D7453F" w:rsidRPr="00A305C9" w:rsidRDefault="00D7453F">
            <w:pPr>
              <w:pStyle w:val="af8"/>
              <w:rPr>
                <w:sz w:val="12"/>
                <w:szCs w:val="20"/>
              </w:rPr>
            </w:pPr>
          </w:p>
        </w:tc>
      </w:tr>
      <w:tr w:rsidR="00D7453F" w:rsidRPr="00A305C9" w:rsidTr="00A305C9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7453F" w:rsidRPr="00A305C9" w:rsidRDefault="00A305C9">
            <w:pPr>
              <w:pStyle w:val="af8"/>
              <w:rPr>
                <w:sz w:val="12"/>
              </w:rPr>
            </w:pPr>
            <w:proofErr w:type="spellStart"/>
            <w:r w:rsidRPr="00A305C9">
              <w:rPr>
                <w:sz w:val="12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D7453F" w:rsidRPr="00A305C9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D7453F" w:rsidRPr="00A305C9" w:rsidRDefault="00A305C9">
                  <w:pPr>
                    <w:jc w:val="both"/>
                    <w:rPr>
                      <w:sz w:val="12"/>
                    </w:rPr>
                  </w:pPr>
                  <w:r w:rsidRPr="00A305C9">
                    <w:rPr>
                      <w:sz w:val="12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7453F" w:rsidRPr="00A305C9" w:rsidRDefault="00A305C9">
                  <w:pPr>
                    <w:jc w:val="both"/>
                    <w:rPr>
                      <w:sz w:val="12"/>
                    </w:rPr>
                  </w:pPr>
                  <w:proofErr w:type="spellStart"/>
                  <w:r w:rsidRPr="00A305C9">
                    <w:rPr>
                      <w:sz w:val="12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7453F" w:rsidRPr="00A305C9" w:rsidRDefault="00D7453F">
            <w:pPr>
              <w:pStyle w:val="af8"/>
              <w:rPr>
                <w:sz w:val="12"/>
                <w:szCs w:val="20"/>
                <w:lang w:val="en-US"/>
              </w:rPr>
            </w:pPr>
          </w:p>
        </w:tc>
      </w:tr>
      <w:tr w:rsidR="00D7453F" w:rsidRPr="00A305C9" w:rsidTr="00A305C9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7453F" w:rsidRPr="00A305C9" w:rsidRDefault="00A305C9">
            <w:pPr>
              <w:pStyle w:val="af8"/>
              <w:rPr>
                <w:sz w:val="12"/>
              </w:rPr>
            </w:pPr>
            <w:proofErr w:type="spellStart"/>
            <w:r w:rsidRPr="00A305C9">
              <w:rPr>
                <w:sz w:val="12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D7453F" w:rsidRPr="00A305C9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D7453F" w:rsidRPr="00A305C9" w:rsidRDefault="00A305C9">
                  <w:pPr>
                    <w:jc w:val="both"/>
                    <w:rPr>
                      <w:sz w:val="12"/>
                    </w:rPr>
                  </w:pPr>
                  <w:r w:rsidRPr="00A305C9">
                    <w:rPr>
                      <w:sz w:val="12"/>
                      <w:szCs w:val="20"/>
                    </w:rPr>
                    <w:t>Запрет на допуск товаров,</w:t>
                  </w:r>
                  <w:r w:rsidRPr="00A305C9">
                    <w:rPr>
                      <w:sz w:val="12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7453F" w:rsidRPr="00A305C9" w:rsidRDefault="00D7453F">
            <w:pPr>
              <w:pStyle w:val="af8"/>
              <w:rPr>
                <w:sz w:val="12"/>
                <w:szCs w:val="20"/>
              </w:rPr>
            </w:pPr>
          </w:p>
        </w:tc>
      </w:tr>
    </w:tbl>
    <w:p w:rsidR="00D7453F" w:rsidRDefault="00D7453F">
      <w:pPr>
        <w:rPr>
          <w:rFonts w:eastAsia="Times New Roman"/>
          <w:sz w:val="20"/>
          <w:szCs w:val="20"/>
        </w:rPr>
      </w:pPr>
    </w:p>
    <w:p w:rsidR="00D7453F" w:rsidRDefault="00A305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7453F">
        <w:tc>
          <w:tcPr>
            <w:tcW w:w="4961" w:type="dxa"/>
            <w:shd w:val="clear" w:color="auto" w:fill="auto"/>
          </w:tcPr>
          <w:p w:rsidR="00D7453F" w:rsidRDefault="00A305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7453F" w:rsidRDefault="00A305C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7453F">
        <w:tc>
          <w:tcPr>
            <w:tcW w:w="4961" w:type="dxa"/>
            <w:shd w:val="clear" w:color="auto" w:fill="auto"/>
          </w:tcPr>
          <w:p w:rsidR="00D7453F" w:rsidRDefault="00A305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7453F" w:rsidRDefault="00A305C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7453F">
        <w:tc>
          <w:tcPr>
            <w:tcW w:w="4961" w:type="dxa"/>
            <w:shd w:val="clear" w:color="auto" w:fill="auto"/>
          </w:tcPr>
          <w:p w:rsidR="00D7453F" w:rsidRDefault="00A305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7453F" w:rsidRDefault="00A305C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D7453F" w:rsidRDefault="00D7453F">
      <w:pPr>
        <w:rPr>
          <w:rFonts w:eastAsia="Times New Roman"/>
          <w:sz w:val="20"/>
          <w:szCs w:val="20"/>
        </w:rPr>
      </w:pPr>
    </w:p>
    <w:p w:rsidR="00D7453F" w:rsidRDefault="00A305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D7453F" w:rsidRDefault="00D7453F">
      <w:pPr>
        <w:rPr>
          <w:rFonts w:eastAsia="Times New Roman"/>
          <w:sz w:val="20"/>
          <w:szCs w:val="20"/>
        </w:rPr>
      </w:pPr>
    </w:p>
    <w:p w:rsidR="00D7453F" w:rsidRDefault="00A305C9"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D7453F" w:rsidRDefault="00D7453F">
      <w:pPr>
        <w:rPr>
          <w:sz w:val="20"/>
          <w:szCs w:val="20"/>
        </w:rPr>
      </w:pPr>
    </w:p>
    <w:p w:rsidR="00D7453F" w:rsidRDefault="00A305C9">
      <w:r>
        <w:rPr>
          <w:rFonts w:eastAsia="Times New Roman"/>
          <w:sz w:val="20"/>
          <w:szCs w:val="20"/>
        </w:rPr>
        <w:t>Электронный аукцион признан не состоя</w:t>
      </w:r>
      <w:r>
        <w:rPr>
          <w:rFonts w:eastAsia="Times New Roman"/>
          <w:sz w:val="20"/>
          <w:szCs w:val="20"/>
        </w:rPr>
        <w:t xml:space="preserve">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</w:t>
      </w:r>
      <w:r>
        <w:rPr>
          <w:rFonts w:eastAsia="Times New Roman"/>
          <w:sz w:val="20"/>
          <w:szCs w:val="20"/>
        </w:rPr>
        <w:t>я</w:t>
      </w:r>
      <w:proofErr w:type="gramEnd"/>
      <w:r>
        <w:rPr>
          <w:rFonts w:eastAsia="Times New Roman"/>
          <w:sz w:val="20"/>
          <w:szCs w:val="20"/>
        </w:rPr>
        <w:t>: по окончании срока подачи заявок на участие в электронном аукционе не подано ни одной заявки.</w:t>
      </w:r>
    </w:p>
    <w:p w:rsidR="00D7453F" w:rsidRDefault="00D7453F">
      <w:pPr>
        <w:rPr>
          <w:rFonts w:eastAsia="Times New Roman"/>
          <w:sz w:val="20"/>
          <w:szCs w:val="20"/>
        </w:rPr>
      </w:pPr>
    </w:p>
    <w:p w:rsidR="00D7453F" w:rsidRDefault="00A305C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D7453F" w:rsidRDefault="00D7453F">
      <w:pPr>
        <w:rPr>
          <w:rFonts w:eastAsia="Times New Roman"/>
          <w:sz w:val="20"/>
          <w:szCs w:val="20"/>
        </w:rPr>
      </w:pPr>
    </w:p>
    <w:p w:rsidR="00D7453F" w:rsidRDefault="00A305C9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7453F" w:rsidRDefault="00D7453F">
      <w:pPr>
        <w:rPr>
          <w:rFonts w:eastAsia="Times New Roman"/>
          <w:sz w:val="20"/>
          <w:szCs w:val="20"/>
        </w:rPr>
      </w:pPr>
    </w:p>
    <w:p w:rsidR="00D7453F" w:rsidRDefault="00A305C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7453F" w:rsidRDefault="00D745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7453F">
        <w:tc>
          <w:tcPr>
            <w:tcW w:w="3307" w:type="dxa"/>
            <w:shd w:val="clear" w:color="auto" w:fill="auto"/>
            <w:vAlign w:val="bottom"/>
          </w:tcPr>
          <w:p w:rsidR="00D7453F" w:rsidRDefault="00A30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7453F" w:rsidRDefault="00D745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7453F" w:rsidRDefault="00A305C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7453F">
        <w:tc>
          <w:tcPr>
            <w:tcW w:w="3307" w:type="dxa"/>
            <w:shd w:val="clear" w:color="auto" w:fill="auto"/>
            <w:vAlign w:val="bottom"/>
          </w:tcPr>
          <w:p w:rsidR="00D7453F" w:rsidRDefault="00A30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7453F" w:rsidRDefault="00D745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7453F" w:rsidRDefault="00A305C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7453F">
        <w:tc>
          <w:tcPr>
            <w:tcW w:w="3307" w:type="dxa"/>
            <w:shd w:val="clear" w:color="auto" w:fill="auto"/>
            <w:vAlign w:val="bottom"/>
          </w:tcPr>
          <w:p w:rsidR="00D7453F" w:rsidRDefault="00A305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7453F" w:rsidRDefault="00D745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7453F" w:rsidRDefault="00A305C9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A305C9"/>
    <w:sectPr w:rsidR="00000000" w:rsidSect="00A305C9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05C9">
      <w:r>
        <w:separator/>
      </w:r>
    </w:p>
  </w:endnote>
  <w:endnote w:type="continuationSeparator" w:id="0">
    <w:p w:rsidR="00000000" w:rsidRDefault="00A30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53F" w:rsidRDefault="00D7453F">
    <w:pPr>
      <w:jc w:val="both"/>
    </w:pPr>
  </w:p>
  <w:p w:rsidR="00D7453F" w:rsidRDefault="00D7453F">
    <w:pPr>
      <w:pStyle w:val="afd"/>
    </w:pPr>
  </w:p>
  <w:p w:rsidR="00D7453F" w:rsidRDefault="00D7453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53F" w:rsidRDefault="00D7453F"/>
  </w:footnote>
  <w:footnote w:type="continuationSeparator" w:id="0">
    <w:p w:rsidR="00D7453F" w:rsidRDefault="00A305C9">
      <w:r>
        <w:continuationSeparator/>
      </w:r>
    </w:p>
  </w:footnote>
  <w:footnote w:id="1">
    <w:p w:rsidR="00D7453F" w:rsidRDefault="00A305C9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53F"/>
    <w:rsid w:val="00A305C9"/>
    <w:rsid w:val="00D7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37AybGI6c6MUqxONb9KVHuzwVkpzDE4QgMqIamfcXsk=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y09bpr4akah4uEPoRgC1TsbEfiQOYynTfQjcnm5i9ik=</DigestValue>
    </Reference>
  </SignedInfo>
  <SignatureValue>bXJR0XNpLlj31LbvLCp40BPB9Ew3jPdns//58Rn5rFdwcmjdRaCXzfxfEI74wBc6
5Z6tBri7/WFp5OaO02walQ==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7r9H9oaD1Tf+GXL61R+g+r+hSeg=</DigestValue>
      </Reference>
      <Reference URI="/word/endnotes.xml?ContentType=application/vnd.openxmlformats-officedocument.wordprocessingml.endnotes+xml">
        <DigestMethod Algorithm="http://www.w3.org/2000/09/xmldsig#sha1"/>
        <DigestValue>CzuQuTdpDGgOV3gPaE5X4FjhrZA=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G/mzj3qoW7VAhQyTqs0ZhBPZSho=</DigestValue>
      </Reference>
      <Reference URI="/word/footnotes.xml?ContentType=application/vnd.openxmlformats-officedocument.wordprocessingml.footnotes+xml">
        <DigestMethod Algorithm="http://www.w3.org/2000/09/xmldsig#sha1"/>
        <DigestValue>g10MGXv7K1uffJoWVDukntANKa8=</DigestValue>
      </Reference>
      <Reference URI="/word/settings.xml?ContentType=application/vnd.openxmlformats-officedocument.wordprocessingml.settings+xml">
        <DigestMethod Algorithm="http://www.w3.org/2000/09/xmldsig#sha1"/>
        <DigestValue>xvZIKCCEB0U9a30lvVdSWc7WPqs=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2022-01-24T08:47:27Z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NKiwpRt2hYo4pMrEylzKORIq81dHS6T0bjrd5vqFiUg=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0OQW5FYblrW7rJ5s8WU0t8LEyip+Sa2J+ms/sW9bdx0=</DigestValue>
    </Reference>
  </SignedInfo>
  <SignatureValue>Hdt0kWsIvRrT+rcDi2QK52T29NxlwVwcExcEPDm6j6su+j17UfkP7PMWNs/qUOpz
Gsce/6rqBay+5cPISXSkrA==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7r9H9oaD1Tf+GXL61R+g+r+hSeg=</DigestValue>
      </Reference>
      <Reference URI="/word/endnotes.xml?ContentType=application/vnd.openxmlformats-officedocument.wordprocessingml.endnotes+xml">
        <DigestMethod Algorithm="http://www.w3.org/2000/09/xmldsig#sha1"/>
        <DigestValue>CzuQuTdpDGgOV3gPaE5X4FjhrZA=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G/mzj3qoW7VAhQyTqs0ZhBPZSho=</DigestValue>
      </Reference>
      <Reference URI="/word/footnotes.xml?ContentType=application/vnd.openxmlformats-officedocument.wordprocessingml.footnotes+xml">
        <DigestMethod Algorithm="http://www.w3.org/2000/09/xmldsig#sha1"/>
        <DigestValue>g10MGXv7K1uffJoWVDukntANKa8=</DigestValue>
      </Reference>
      <Reference URI="/word/settings.xml?ContentType=application/vnd.openxmlformats-officedocument.wordprocessingml.settings+xml">
        <DigestMethod Algorithm="http://www.w3.org/2000/09/xmldsig#sha1"/>
        <DigestValue>xvZIKCCEB0U9a30lvVdSWc7WPqs=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2022-01-24T08:47:33Z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1Sg+7K/n48BG5nirBKi2cBNRZFSwqkSP3XsR5q1WjZE=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EkWa1UUQbjwC/Q1d/p9e0O9ZKr77m64seYh+tQ8morA=</DigestValue>
    </Reference>
  </SignedInfo>
  <SignatureValue>XJ3Ix5mL/V14nNUJGNaRKw7Q4zq2DpEw0B0Mv4DL1yjeD2yd2bqd6dFXa8TVnNOw
ir2D+9ZbcliO/2U13Pv/bw==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7r9H9oaD1Tf+GXL61R+g+r+hSeg=</DigestValue>
      </Reference>
      <Reference URI="/word/endnotes.xml?ContentType=application/vnd.openxmlformats-officedocument.wordprocessingml.endnotes+xml">
        <DigestMethod Algorithm="http://www.w3.org/2000/09/xmldsig#sha1"/>
        <DigestValue>CzuQuTdpDGgOV3gPaE5X4FjhrZA=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G/mzj3qoW7VAhQyTqs0ZhBPZSho=</DigestValue>
      </Reference>
      <Reference URI="/word/footnotes.xml?ContentType=application/vnd.openxmlformats-officedocument.wordprocessingml.footnotes+xml">
        <DigestMethod Algorithm="http://www.w3.org/2000/09/xmldsig#sha1"/>
        <DigestValue>g10MGXv7K1uffJoWVDukntANKa8=</DigestValue>
      </Reference>
      <Reference URI="/word/settings.xml?ContentType=application/vnd.openxmlformats-officedocument.wordprocessingml.settings+xml">
        <DigestMethod Algorithm="http://www.w3.org/2000/09/xmldsig#sha1"/>
        <DigestValue>xvZIKCCEB0U9a30lvVdSWc7WPqs=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2022-01-24T08:47:52Z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2022-01-24T08:47:00Z</cp:lastPrinted>
  <dcterms:created xsi:type="dcterms:W3CDTF">2019-08-30T06:12:00Z</dcterms:created>
  <dcterms:modified xsi:type="dcterms:W3CDTF">2022-01-24T08:47:00Z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